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EAD7F" w14:textId="77777777" w:rsidR="00541708" w:rsidRDefault="00541708"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center"/>
        <w:rPr>
          <w:rFonts w:cs="Arial"/>
          <w:b/>
          <w:iCs/>
          <w:spacing w:val="-2"/>
          <w:u w:val="single"/>
        </w:rPr>
      </w:pPr>
    </w:p>
    <w:p w14:paraId="76329A9B" w14:textId="77777777" w:rsidR="00541708" w:rsidRDefault="00541708"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center"/>
        <w:rPr>
          <w:rFonts w:cs="Arial"/>
          <w:b/>
          <w:iCs/>
          <w:spacing w:val="-2"/>
          <w:u w:val="single"/>
        </w:rPr>
      </w:pPr>
    </w:p>
    <w:p w14:paraId="6B2B465E" w14:textId="77777777" w:rsidR="009346A1" w:rsidRPr="00B25112" w:rsidRDefault="001A6047"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center"/>
        <w:rPr>
          <w:rFonts w:cs="Arial"/>
          <w:b/>
          <w:iCs/>
          <w:spacing w:val="-2"/>
          <w:u w:val="single"/>
        </w:rPr>
      </w:pPr>
      <w:r w:rsidRPr="00B25112">
        <w:rPr>
          <w:rFonts w:cs="Arial"/>
          <w:b/>
          <w:iCs/>
          <w:spacing w:val="-2"/>
          <w:u w:val="single"/>
        </w:rPr>
        <w:t>Formulaire de dénonciation</w:t>
      </w:r>
    </w:p>
    <w:p w14:paraId="76377390"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5E5A3DB3" w14:textId="77777777" w:rsidR="001C27C7" w:rsidRPr="00B25112" w:rsidRDefault="001C27C7"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46FDD99D"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r w:rsidRPr="00B25112">
        <w:rPr>
          <w:rFonts w:cs="Arial"/>
          <w:bCs/>
          <w:spacing w:val="-2"/>
        </w:rPr>
        <w:t>___________________________</w:t>
      </w:r>
    </w:p>
    <w:p w14:paraId="139230DB"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8"/>
        </w:rPr>
      </w:pPr>
      <w:r w:rsidRPr="00B25112">
        <w:rPr>
          <w:rFonts w:cs="Arial"/>
          <w:bCs/>
          <w:iCs/>
          <w:spacing w:val="-2"/>
          <w:sz w:val="18"/>
        </w:rPr>
        <w:t>Date</w:t>
      </w:r>
    </w:p>
    <w:p w14:paraId="6A690CB6"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5B198313"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r w:rsidRPr="00B25112">
        <w:rPr>
          <w:rFonts w:cs="Arial"/>
          <w:bCs/>
          <w:spacing w:val="-2"/>
        </w:rPr>
        <w:t>_</w:t>
      </w:r>
      <w:r w:rsidR="001C27C7" w:rsidRPr="00B25112">
        <w:rPr>
          <w:rFonts w:cs="Arial"/>
          <w:bCs/>
          <w:spacing w:val="-2"/>
        </w:rPr>
        <w:t>_______________</w:t>
      </w:r>
      <w:r w:rsidR="00077924" w:rsidRPr="00B25112">
        <w:rPr>
          <w:rFonts w:cs="Arial"/>
          <w:bCs/>
          <w:spacing w:val="-2"/>
        </w:rPr>
        <w:t>______________________________</w:t>
      </w:r>
    </w:p>
    <w:p w14:paraId="7CC64B63"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8"/>
        </w:rPr>
      </w:pPr>
      <w:r w:rsidRPr="00B25112">
        <w:rPr>
          <w:rFonts w:cs="Arial"/>
          <w:bCs/>
          <w:iCs/>
          <w:spacing w:val="-2"/>
          <w:sz w:val="18"/>
        </w:rPr>
        <w:t>Directrice des soins infirmiers</w:t>
      </w:r>
      <w:r w:rsidR="00077924" w:rsidRPr="00B25112">
        <w:rPr>
          <w:rFonts w:cs="Arial"/>
          <w:bCs/>
          <w:iCs/>
          <w:spacing w:val="-2"/>
          <w:sz w:val="18"/>
        </w:rPr>
        <w:t>/Directrice des services multidisciplinaires</w:t>
      </w:r>
    </w:p>
    <w:p w14:paraId="5E470CD9"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66C4D2A5"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r w:rsidRPr="00B25112">
        <w:rPr>
          <w:rFonts w:cs="Arial"/>
          <w:bCs/>
          <w:spacing w:val="-2"/>
        </w:rPr>
        <w:t>_</w:t>
      </w:r>
      <w:r w:rsidR="00077924" w:rsidRPr="00B25112">
        <w:rPr>
          <w:rFonts w:cs="Arial"/>
          <w:bCs/>
          <w:spacing w:val="-2"/>
          <w:u w:val="single"/>
        </w:rPr>
        <w:t>______</w:t>
      </w:r>
      <w:r w:rsidR="001C27C7" w:rsidRPr="00B25112">
        <w:rPr>
          <w:rFonts w:cs="Arial"/>
          <w:bCs/>
          <w:spacing w:val="-2"/>
          <w:u w:val="single"/>
        </w:rPr>
        <w:tab/>
      </w:r>
      <w:r w:rsidR="001C27C7" w:rsidRPr="00B25112">
        <w:rPr>
          <w:rFonts w:cs="Arial"/>
          <w:bCs/>
          <w:spacing w:val="-2"/>
          <w:u w:val="single"/>
        </w:rPr>
        <w:tab/>
      </w:r>
      <w:r w:rsidR="001C27C7" w:rsidRPr="00B25112">
        <w:rPr>
          <w:rFonts w:cs="Arial"/>
          <w:bCs/>
          <w:spacing w:val="-2"/>
        </w:rPr>
        <w:t>______________________</w:t>
      </w:r>
    </w:p>
    <w:p w14:paraId="27D200C6"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8"/>
        </w:rPr>
      </w:pPr>
      <w:r w:rsidRPr="00B25112">
        <w:rPr>
          <w:rFonts w:cs="Arial"/>
          <w:bCs/>
          <w:iCs/>
          <w:spacing w:val="-2"/>
          <w:sz w:val="18"/>
        </w:rPr>
        <w:t>Établissement</w:t>
      </w:r>
      <w:r w:rsidR="001C27C7" w:rsidRPr="00B25112">
        <w:rPr>
          <w:rFonts w:cs="Arial"/>
          <w:bCs/>
          <w:iCs/>
          <w:spacing w:val="-2"/>
          <w:sz w:val="18"/>
        </w:rPr>
        <w:tab/>
      </w:r>
      <w:r w:rsidR="001C27C7" w:rsidRPr="00B25112">
        <w:rPr>
          <w:rFonts w:cs="Arial"/>
          <w:bCs/>
          <w:iCs/>
          <w:spacing w:val="-2"/>
          <w:sz w:val="18"/>
        </w:rPr>
        <w:tab/>
        <w:t>Site</w:t>
      </w:r>
      <w:r w:rsidR="001C27C7" w:rsidRPr="00B25112">
        <w:rPr>
          <w:rFonts w:cs="Arial"/>
          <w:bCs/>
          <w:iCs/>
          <w:spacing w:val="-2"/>
          <w:sz w:val="18"/>
        </w:rPr>
        <w:tab/>
      </w:r>
      <w:r w:rsidR="00077924" w:rsidRPr="00B25112">
        <w:rPr>
          <w:rFonts w:cs="Arial"/>
          <w:bCs/>
          <w:iCs/>
          <w:spacing w:val="-2"/>
          <w:sz w:val="18"/>
        </w:rPr>
        <w:t xml:space="preserve">            </w:t>
      </w:r>
      <w:r w:rsidR="001C27C7" w:rsidRPr="00B25112">
        <w:rPr>
          <w:rFonts w:cs="Arial"/>
          <w:bCs/>
          <w:iCs/>
          <w:spacing w:val="-2"/>
          <w:sz w:val="18"/>
        </w:rPr>
        <w:t>Centre d’activités</w:t>
      </w:r>
    </w:p>
    <w:p w14:paraId="3E7476EF"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150381D9"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42991F33" w14:textId="77777777" w:rsidR="009346A1" w:rsidRPr="00B25112" w:rsidRDefault="009346A1" w:rsidP="0054170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spacing w:val="-2"/>
        </w:rPr>
      </w:pPr>
    </w:p>
    <w:p w14:paraId="074EB84E" w14:textId="1035A921" w:rsidR="009346A1" w:rsidRPr="00B25112" w:rsidRDefault="00292107" w:rsidP="00292107">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120"/>
        <w:jc w:val="center"/>
        <w:rPr>
          <w:rFonts w:cs="Arial"/>
          <w:bCs/>
          <w:iCs/>
          <w:spacing w:val="-2"/>
        </w:rPr>
      </w:pPr>
      <w:r>
        <w:rPr>
          <w:rFonts w:cs="Arial"/>
          <w:b/>
          <w:iCs/>
          <w:spacing w:val="-2"/>
        </w:rPr>
        <w:t xml:space="preserve">Objet : </w:t>
      </w:r>
      <w:r w:rsidR="009346A1" w:rsidRPr="00B25112">
        <w:rPr>
          <w:rFonts w:cs="Arial"/>
          <w:b/>
          <w:iCs/>
          <w:spacing w:val="-2"/>
        </w:rPr>
        <w:t xml:space="preserve">Plainte relative </w:t>
      </w:r>
      <w:r w:rsidR="001A6047" w:rsidRPr="00B25112">
        <w:rPr>
          <w:rFonts w:cs="Arial"/>
          <w:b/>
          <w:iCs/>
          <w:spacing w:val="-2"/>
        </w:rPr>
        <w:t>aux conditions de travail dangereuses</w:t>
      </w:r>
    </w:p>
    <w:p w14:paraId="72013477" w14:textId="77777777" w:rsidR="009346A1" w:rsidRPr="00B25112" w:rsidRDefault="009346A1" w:rsidP="00541708">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3346B8E9"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3B3089E7" w14:textId="77777777" w:rsidR="00B40256" w:rsidRPr="00B25112" w:rsidRDefault="00B40256"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Cs/>
          <w:iCs/>
          <w:spacing w:val="-2"/>
        </w:rPr>
        <w:t>Madame,</w:t>
      </w:r>
    </w:p>
    <w:p w14:paraId="502732CA"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Cs/>
          <w:iCs/>
          <w:spacing w:val="-2"/>
        </w:rPr>
        <w:t>Monsieur,</w:t>
      </w:r>
    </w:p>
    <w:p w14:paraId="10A777BD" w14:textId="77777777" w:rsidR="00DD4F7E" w:rsidRPr="00B25112" w:rsidRDefault="00DD4F7E"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03A9506D" w14:textId="77777777" w:rsidR="009346A1" w:rsidRPr="00B25112" w:rsidRDefault="009346A1"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iCs/>
          <w:spacing w:val="-2"/>
        </w:rPr>
        <w:t>CONSIDÉRANT</w:t>
      </w:r>
      <w:r w:rsidRPr="00B25112">
        <w:rPr>
          <w:rFonts w:cs="Arial"/>
          <w:bCs/>
          <w:iCs/>
          <w:spacing w:val="-2"/>
        </w:rPr>
        <w:t xml:space="preserve"> que l’article 5 de la </w:t>
      </w:r>
      <w:r w:rsidRPr="00B25112">
        <w:rPr>
          <w:rFonts w:cs="Arial"/>
          <w:bCs/>
          <w:i/>
          <w:iCs/>
          <w:spacing w:val="-2"/>
        </w:rPr>
        <w:t>Loi sur les services de santé et les services sociaux</w:t>
      </w:r>
      <w:r w:rsidRPr="00B25112">
        <w:rPr>
          <w:rFonts w:cs="Arial"/>
          <w:bCs/>
          <w:iCs/>
          <w:spacing w:val="-2"/>
        </w:rPr>
        <w:t xml:space="preserve"> </w:t>
      </w:r>
      <w:r w:rsidR="001E30D9" w:rsidRPr="00B25112">
        <w:rPr>
          <w:rFonts w:cs="Arial"/>
          <w:bCs/>
          <w:iCs/>
          <w:spacing w:val="-2"/>
        </w:rPr>
        <w:t xml:space="preserve">prévoit </w:t>
      </w:r>
      <w:r w:rsidRPr="00B25112">
        <w:rPr>
          <w:rFonts w:cs="Arial"/>
          <w:bCs/>
          <w:iCs/>
          <w:spacing w:val="-2"/>
        </w:rPr>
        <w:t xml:space="preserve"> que toute personne a droit de recevoir des services de santé et des services sociaux adéquats sur les plans à la fois scientifique, humain et social, avec continuité et de façon personnalisée</w:t>
      </w:r>
      <w:r w:rsidR="001E30D9" w:rsidRPr="00B25112">
        <w:rPr>
          <w:rFonts w:cs="Arial"/>
          <w:bCs/>
          <w:iCs/>
          <w:spacing w:val="-2"/>
        </w:rPr>
        <w:t xml:space="preserve"> et sécuritaire</w:t>
      </w:r>
      <w:r w:rsidRPr="00B25112">
        <w:rPr>
          <w:rFonts w:cs="Arial"/>
          <w:bCs/>
          <w:iCs/>
          <w:spacing w:val="-2"/>
        </w:rPr>
        <w:t>;</w:t>
      </w:r>
    </w:p>
    <w:p w14:paraId="117F1302" w14:textId="77777777" w:rsidR="001A6047" w:rsidRPr="00B25112" w:rsidRDefault="001A6047"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bCs/>
          <w:iCs/>
          <w:spacing w:val="-2"/>
        </w:rPr>
        <w:t>CONSIDÉRANT</w:t>
      </w:r>
      <w:r w:rsidRPr="00B25112">
        <w:rPr>
          <w:rFonts w:cs="Arial"/>
          <w:bCs/>
          <w:iCs/>
          <w:spacing w:val="-2"/>
        </w:rPr>
        <w:t xml:space="preserve"> que l’article 100 de la </w:t>
      </w:r>
      <w:r w:rsidRPr="00B25112">
        <w:rPr>
          <w:rFonts w:cs="Arial"/>
          <w:bCs/>
          <w:i/>
          <w:iCs/>
          <w:spacing w:val="-2"/>
        </w:rPr>
        <w:t xml:space="preserve">Loi sur les services de santé et les services sociaux </w:t>
      </w:r>
      <w:r w:rsidRPr="00B25112">
        <w:rPr>
          <w:rFonts w:cs="Arial"/>
          <w:bCs/>
          <w:iCs/>
          <w:spacing w:val="-2"/>
        </w:rPr>
        <w:t>prévoit que l’établissement a pour fonction d'assurer la prestation de services de santé ou de services sociaux de qualité, qui soient continus, accessibles, sécuritaires et respectueux des droits des personnes.</w:t>
      </w:r>
    </w:p>
    <w:p w14:paraId="5308EA0C" w14:textId="77777777" w:rsidR="009346A1" w:rsidRPr="00B25112" w:rsidRDefault="009346A1"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iCs/>
          <w:spacing w:val="-2"/>
        </w:rPr>
        <w:t>CONSIDÉRANT</w:t>
      </w:r>
      <w:r w:rsidRPr="00B25112">
        <w:rPr>
          <w:rFonts w:cs="Arial"/>
          <w:bCs/>
          <w:iCs/>
          <w:spacing w:val="-2"/>
        </w:rPr>
        <w:t xml:space="preserve"> que l’article 172 de </w:t>
      </w:r>
      <w:r w:rsidR="00B25112" w:rsidRPr="00B25112">
        <w:rPr>
          <w:rFonts w:cs="Arial"/>
          <w:bCs/>
          <w:iCs/>
          <w:spacing w:val="-2"/>
        </w:rPr>
        <w:t xml:space="preserve">la </w:t>
      </w:r>
      <w:r w:rsidR="00B25112" w:rsidRPr="00B25112">
        <w:rPr>
          <w:rFonts w:cs="Arial"/>
          <w:bCs/>
          <w:i/>
          <w:iCs/>
          <w:spacing w:val="-2"/>
        </w:rPr>
        <w:t>Loi sur les services de santé et les services sociaux</w:t>
      </w:r>
      <w:r w:rsidR="00B25112" w:rsidRPr="00B25112">
        <w:rPr>
          <w:rFonts w:cs="Arial"/>
          <w:bCs/>
          <w:iCs/>
          <w:spacing w:val="-2"/>
        </w:rPr>
        <w:t xml:space="preserve"> </w:t>
      </w:r>
      <w:r w:rsidR="001E30D9" w:rsidRPr="00B25112">
        <w:rPr>
          <w:rFonts w:cs="Arial"/>
          <w:bCs/>
          <w:iCs/>
          <w:spacing w:val="-2"/>
        </w:rPr>
        <w:t xml:space="preserve">prévoit </w:t>
      </w:r>
      <w:r w:rsidRPr="00B25112">
        <w:rPr>
          <w:rFonts w:cs="Arial"/>
          <w:bCs/>
          <w:iCs/>
          <w:spacing w:val="-2"/>
        </w:rPr>
        <w:t>que le conseil d’administration d</w:t>
      </w:r>
      <w:r w:rsidR="001A6047" w:rsidRPr="00B25112">
        <w:rPr>
          <w:rFonts w:cs="Arial"/>
          <w:bCs/>
          <w:iCs/>
          <w:spacing w:val="-2"/>
        </w:rPr>
        <w:t>e l’</w:t>
      </w:r>
      <w:r w:rsidRPr="00B25112">
        <w:rPr>
          <w:rFonts w:cs="Arial"/>
          <w:bCs/>
          <w:iCs/>
          <w:spacing w:val="-2"/>
        </w:rPr>
        <w:t>établissement doit s’assurer de la pertinence, de la qualité, de la sécurité et de l’efficacité des services dispensés;</w:t>
      </w:r>
    </w:p>
    <w:p w14:paraId="1807C2A7" w14:textId="77777777" w:rsidR="001A6047" w:rsidRPr="00B25112" w:rsidRDefault="001A6047"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bCs/>
          <w:iCs/>
          <w:spacing w:val="-2"/>
        </w:rPr>
        <w:t>CONSIDÉRANT</w:t>
      </w:r>
      <w:r w:rsidRPr="00B25112">
        <w:rPr>
          <w:rFonts w:cs="Arial"/>
          <w:bCs/>
          <w:iCs/>
          <w:spacing w:val="-2"/>
        </w:rPr>
        <w:t xml:space="preserve"> que les articles 194 et suivants de la </w:t>
      </w:r>
      <w:r w:rsidRPr="00B25112">
        <w:rPr>
          <w:rFonts w:cs="Arial"/>
          <w:bCs/>
          <w:i/>
          <w:iCs/>
          <w:spacing w:val="-2"/>
        </w:rPr>
        <w:t>Loi sur les services de santé et les services sociaux</w:t>
      </w:r>
      <w:r w:rsidRPr="00B25112">
        <w:rPr>
          <w:rFonts w:cs="Arial"/>
          <w:bCs/>
          <w:iCs/>
          <w:spacing w:val="-2"/>
        </w:rPr>
        <w:t xml:space="preserve"> prévoient que la directrice générale est responsable, sous l’autorité du conseil d’administration, de l’administration et du fonctionnement de tout l’établissement que le conseil administre et en assure la gestion courante des activités et des ressources;</w:t>
      </w:r>
    </w:p>
    <w:p w14:paraId="7CC3308B" w14:textId="77777777" w:rsidR="009346A1" w:rsidRPr="00B25112" w:rsidRDefault="009346A1"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iCs/>
          <w:spacing w:val="-2"/>
        </w:rPr>
        <w:t>CONSIDÉRANT</w:t>
      </w:r>
      <w:r w:rsidR="001A6047" w:rsidRPr="00B25112">
        <w:rPr>
          <w:rFonts w:cs="Arial"/>
          <w:bCs/>
          <w:iCs/>
          <w:spacing w:val="-2"/>
        </w:rPr>
        <w:t xml:space="preserve"> que </w:t>
      </w:r>
      <w:r w:rsidRPr="00B25112">
        <w:rPr>
          <w:rFonts w:cs="Arial"/>
          <w:bCs/>
          <w:iCs/>
          <w:spacing w:val="-2"/>
        </w:rPr>
        <w:t xml:space="preserve">les articles 206 et suivants de la </w:t>
      </w:r>
      <w:r w:rsidRPr="00B25112">
        <w:rPr>
          <w:rFonts w:cs="Arial"/>
          <w:bCs/>
          <w:i/>
          <w:iCs/>
          <w:spacing w:val="-2"/>
        </w:rPr>
        <w:t>Loi sur les services de santé et les services sociaux</w:t>
      </w:r>
      <w:r w:rsidRPr="00B25112">
        <w:rPr>
          <w:rFonts w:cs="Arial"/>
          <w:bCs/>
          <w:iCs/>
          <w:spacing w:val="-2"/>
        </w:rPr>
        <w:t xml:space="preserve"> </w:t>
      </w:r>
      <w:r w:rsidR="001E30D9" w:rsidRPr="00B25112">
        <w:rPr>
          <w:rFonts w:cs="Arial"/>
          <w:bCs/>
          <w:iCs/>
          <w:spacing w:val="-2"/>
        </w:rPr>
        <w:t>prévoi</w:t>
      </w:r>
      <w:r w:rsidR="00F32460" w:rsidRPr="00B25112">
        <w:rPr>
          <w:rFonts w:cs="Arial"/>
          <w:bCs/>
          <w:iCs/>
          <w:spacing w:val="-2"/>
        </w:rPr>
        <w:t>en</w:t>
      </w:r>
      <w:r w:rsidR="001E30D9" w:rsidRPr="00B25112">
        <w:rPr>
          <w:rFonts w:cs="Arial"/>
          <w:bCs/>
          <w:iCs/>
          <w:spacing w:val="-2"/>
        </w:rPr>
        <w:t xml:space="preserve">t </w:t>
      </w:r>
      <w:r w:rsidRPr="00B25112">
        <w:rPr>
          <w:rFonts w:cs="Arial"/>
          <w:bCs/>
          <w:iCs/>
          <w:spacing w:val="-2"/>
        </w:rPr>
        <w:t>que la directrice des soins infirmiers ou la responsable des soins infirmiers est responsable, sous l’autorité du directeur général, de la coordination et de l’évaluation des soins infirmiers dans l’établissement, du contrôle et du fonctionnement de la direction, de la discipline et de la répartition du personnel en fonction des besoins;</w:t>
      </w:r>
    </w:p>
    <w:p w14:paraId="29BA126D" w14:textId="77777777" w:rsidR="00541708" w:rsidRDefault="00541708"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
          <w:bCs/>
          <w:iCs/>
          <w:spacing w:val="-2"/>
        </w:rPr>
      </w:pPr>
    </w:p>
    <w:p w14:paraId="6261B4CA" w14:textId="77777777" w:rsidR="00541708" w:rsidRDefault="00541708"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
          <w:bCs/>
          <w:iCs/>
          <w:spacing w:val="-2"/>
        </w:rPr>
      </w:pPr>
    </w:p>
    <w:p w14:paraId="3BD2D5CB" w14:textId="77777777" w:rsidR="00541708" w:rsidRDefault="00541708"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
          <w:bCs/>
          <w:iCs/>
          <w:spacing w:val="-2"/>
        </w:rPr>
      </w:pPr>
    </w:p>
    <w:p w14:paraId="2260ABFB" w14:textId="77777777" w:rsidR="00541708" w:rsidRDefault="00541708"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
          <w:bCs/>
          <w:iCs/>
          <w:spacing w:val="-2"/>
        </w:rPr>
      </w:pPr>
    </w:p>
    <w:p w14:paraId="672A4752" w14:textId="77777777" w:rsidR="00077924" w:rsidRPr="00B25112" w:rsidRDefault="00077924" w:rsidP="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bCs/>
          <w:iCs/>
          <w:spacing w:val="-2"/>
        </w:rPr>
        <w:t>CONSIDÉRANT</w:t>
      </w:r>
      <w:r w:rsidRPr="00B25112">
        <w:rPr>
          <w:rFonts w:cs="Arial"/>
          <w:bCs/>
          <w:iCs/>
          <w:spacing w:val="-2"/>
        </w:rPr>
        <w:t xml:space="preserve"> que l’article 9 de la </w:t>
      </w:r>
      <w:r w:rsidRPr="00B25112">
        <w:rPr>
          <w:rFonts w:cs="Arial"/>
          <w:bCs/>
          <w:i/>
          <w:iCs/>
          <w:spacing w:val="-2"/>
        </w:rPr>
        <w:t>Loi sur la santé et la sécurité au travail</w:t>
      </w:r>
      <w:r w:rsidRPr="00B25112">
        <w:rPr>
          <w:rFonts w:cs="Arial"/>
          <w:bCs/>
          <w:iCs/>
          <w:spacing w:val="-2"/>
        </w:rPr>
        <w:t xml:space="preserve"> prévoit que le travailleur a droit à des conditions de travail qui respectent sa santé, sa sécurité et son intégrité physique;</w:t>
      </w:r>
    </w:p>
    <w:p w14:paraId="5BFEF452" w14:textId="77777777" w:rsidR="00077924" w:rsidRPr="00B25112" w:rsidRDefault="00077924" w:rsidP="00077924">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bCs/>
          <w:iCs/>
          <w:spacing w:val="-2"/>
        </w:rPr>
        <w:t>CONSIDÉRANT</w:t>
      </w:r>
      <w:r w:rsidRPr="00B25112">
        <w:rPr>
          <w:rFonts w:cs="Arial"/>
          <w:bCs/>
          <w:iCs/>
          <w:spacing w:val="-2"/>
        </w:rPr>
        <w:t xml:space="preserve"> que l’article 51 de la </w:t>
      </w:r>
      <w:r w:rsidR="00B25112" w:rsidRPr="00B25112">
        <w:rPr>
          <w:rFonts w:cs="Arial"/>
          <w:bCs/>
          <w:i/>
          <w:iCs/>
          <w:spacing w:val="-2"/>
        </w:rPr>
        <w:t>Loi sur la santé et la sécurité</w:t>
      </w:r>
      <w:r w:rsidRPr="00B25112">
        <w:rPr>
          <w:rFonts w:cs="Arial"/>
          <w:bCs/>
          <w:iCs/>
          <w:spacing w:val="-2"/>
        </w:rPr>
        <w:t xml:space="preserve"> prévoit que l’établissement doit prendre les mesures nécessaires pour protéger la santé et assurer la sécurité et l'intégrité physique du travailleur et qu’il doit s'assurer que l'organisation du travail et les méthodes et techniques utilisées pour l'accomplir sont sécuritaires et ne portent pas atteinte à la santé du travailleur;</w:t>
      </w:r>
    </w:p>
    <w:p w14:paraId="5EEFDE54" w14:textId="77777777" w:rsidR="00077924" w:rsidRPr="00B25112" w:rsidRDefault="00077924" w:rsidP="00077924">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spacing w:after="240" w:line="259" w:lineRule="auto"/>
        <w:jc w:val="both"/>
        <w:rPr>
          <w:rFonts w:cs="Arial"/>
          <w:bCs/>
          <w:iCs/>
          <w:spacing w:val="-2"/>
        </w:rPr>
      </w:pPr>
      <w:r w:rsidRPr="00B25112">
        <w:rPr>
          <w:rFonts w:cs="Arial"/>
          <w:b/>
          <w:bCs/>
          <w:iCs/>
          <w:spacing w:val="-2"/>
        </w:rPr>
        <w:t>CONSIDÉRANT</w:t>
      </w:r>
      <w:r w:rsidRPr="00B25112">
        <w:rPr>
          <w:rFonts w:cs="Arial"/>
          <w:bCs/>
          <w:iCs/>
          <w:spacing w:val="-2"/>
        </w:rPr>
        <w:t xml:space="preserve"> que l’article 46 de la </w:t>
      </w:r>
      <w:r w:rsidRPr="00B25112">
        <w:rPr>
          <w:rFonts w:cs="Arial"/>
          <w:bCs/>
          <w:i/>
          <w:iCs/>
          <w:spacing w:val="-2"/>
        </w:rPr>
        <w:t>Charte des droits et libertés de la personne</w:t>
      </w:r>
      <w:r w:rsidRPr="00B25112">
        <w:rPr>
          <w:rFonts w:cs="Arial"/>
          <w:bCs/>
          <w:iCs/>
          <w:spacing w:val="-2"/>
        </w:rPr>
        <w:t xml:space="preserve"> prévoit que toute personne qui travaille a droit, conformément à la loi, à des conditions de travail justes et raisonnables et qui respectent sa santé, sa sécurité et son intégrité physique;</w:t>
      </w:r>
    </w:p>
    <w:p w14:paraId="333135FA"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
          <w:iCs/>
          <w:spacing w:val="-2"/>
        </w:rPr>
        <w:t>JE VOUS AVISE</w:t>
      </w:r>
      <w:r w:rsidRPr="00B25112">
        <w:rPr>
          <w:rFonts w:cs="Arial"/>
          <w:bCs/>
          <w:iCs/>
          <w:spacing w:val="-2"/>
        </w:rPr>
        <w:t xml:space="preserve"> que le __________________________, ______________________________,</w:t>
      </w:r>
    </w:p>
    <w:p w14:paraId="01F07C29"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8"/>
        </w:rPr>
      </w:pPr>
      <w:r w:rsidRPr="00B25112">
        <w:rPr>
          <w:rFonts w:cs="Arial"/>
          <w:bCs/>
          <w:iCs/>
          <w:spacing w:val="-2"/>
        </w:rPr>
        <w:tab/>
      </w:r>
      <w:r w:rsidRPr="00B25112">
        <w:rPr>
          <w:rFonts w:cs="Arial"/>
          <w:bCs/>
          <w:iCs/>
          <w:spacing w:val="-2"/>
        </w:rPr>
        <w:tab/>
      </w:r>
      <w:r w:rsidRPr="00B25112">
        <w:rPr>
          <w:rFonts w:cs="Arial"/>
          <w:bCs/>
          <w:iCs/>
          <w:spacing w:val="-2"/>
        </w:rPr>
        <w:tab/>
        <w:t xml:space="preserve">       </w:t>
      </w:r>
      <w:r w:rsidRPr="00B25112">
        <w:rPr>
          <w:rFonts w:cs="Arial"/>
          <w:bCs/>
          <w:iCs/>
          <w:spacing w:val="-2"/>
          <w:sz w:val="18"/>
        </w:rPr>
        <w:t>(date et heure)</w:t>
      </w:r>
      <w:r w:rsidRPr="00B25112">
        <w:rPr>
          <w:rFonts w:cs="Arial"/>
          <w:bCs/>
          <w:iCs/>
          <w:spacing w:val="-2"/>
        </w:rPr>
        <w:tab/>
      </w:r>
      <w:r w:rsidRPr="00B25112">
        <w:rPr>
          <w:rFonts w:cs="Arial"/>
          <w:bCs/>
          <w:iCs/>
          <w:spacing w:val="-2"/>
        </w:rPr>
        <w:tab/>
      </w:r>
      <w:r w:rsidRPr="00B25112">
        <w:rPr>
          <w:rFonts w:cs="Arial"/>
          <w:bCs/>
          <w:iCs/>
          <w:spacing w:val="-2"/>
        </w:rPr>
        <w:tab/>
        <w:t xml:space="preserve"> </w:t>
      </w:r>
      <w:r w:rsidRPr="00B25112">
        <w:rPr>
          <w:rFonts w:cs="Arial"/>
          <w:bCs/>
          <w:iCs/>
          <w:spacing w:val="-2"/>
          <w:sz w:val="18"/>
        </w:rPr>
        <w:t>(nom de la supérieure)</w:t>
      </w:r>
    </w:p>
    <w:p w14:paraId="01D7D730" w14:textId="77777777" w:rsidR="001C27C7" w:rsidRPr="00B25112" w:rsidRDefault="001C27C7" w:rsidP="001C27C7">
      <w:pPr>
        <w:pStyle w:val="Paragraphedeliste"/>
        <w:numPr>
          <w:ilvl w:val="0"/>
          <w:numId w:val="1"/>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8"/>
        </w:rPr>
      </w:pPr>
      <w:r w:rsidRPr="00B25112">
        <w:rPr>
          <w:rFonts w:cs="Arial"/>
          <w:bCs/>
          <w:iCs/>
          <w:spacing w:val="-2"/>
          <w:sz w:val="18"/>
        </w:rPr>
        <w:t>L’AIC</w:t>
      </w:r>
      <w:r w:rsidR="00B25112">
        <w:rPr>
          <w:rFonts w:cs="Arial"/>
          <w:bCs/>
          <w:iCs/>
          <w:spacing w:val="-2"/>
          <w:sz w:val="18"/>
        </w:rPr>
        <w:t>, l’ASI et l’ACI</w:t>
      </w:r>
      <w:r w:rsidRPr="00B25112">
        <w:rPr>
          <w:rFonts w:cs="Arial"/>
          <w:bCs/>
          <w:iCs/>
          <w:spacing w:val="-2"/>
          <w:sz w:val="18"/>
        </w:rPr>
        <w:t xml:space="preserve"> ne</w:t>
      </w:r>
      <w:r w:rsidR="00B25112">
        <w:rPr>
          <w:rFonts w:cs="Arial"/>
          <w:bCs/>
          <w:iCs/>
          <w:spacing w:val="-2"/>
          <w:sz w:val="18"/>
        </w:rPr>
        <w:t xml:space="preserve"> </w:t>
      </w:r>
      <w:r w:rsidRPr="00B25112">
        <w:rPr>
          <w:rFonts w:cs="Arial"/>
          <w:bCs/>
          <w:iCs/>
          <w:spacing w:val="-2"/>
          <w:sz w:val="18"/>
        </w:rPr>
        <w:t>s</w:t>
      </w:r>
      <w:r w:rsidR="00B25112">
        <w:rPr>
          <w:rFonts w:cs="Arial"/>
          <w:bCs/>
          <w:iCs/>
          <w:spacing w:val="-2"/>
          <w:sz w:val="18"/>
        </w:rPr>
        <w:t>ont pas les</w:t>
      </w:r>
      <w:r w:rsidRPr="00B25112">
        <w:rPr>
          <w:rFonts w:cs="Arial"/>
          <w:bCs/>
          <w:iCs/>
          <w:spacing w:val="-2"/>
          <w:sz w:val="18"/>
        </w:rPr>
        <w:t xml:space="preserve"> supérieure</w:t>
      </w:r>
      <w:r w:rsidR="00B25112">
        <w:rPr>
          <w:rFonts w:cs="Arial"/>
          <w:bCs/>
          <w:iCs/>
          <w:spacing w:val="-2"/>
          <w:sz w:val="18"/>
        </w:rPr>
        <w:t>s</w:t>
      </w:r>
      <w:r w:rsidRPr="00B25112">
        <w:rPr>
          <w:rFonts w:cs="Arial"/>
          <w:bCs/>
          <w:iCs/>
          <w:spacing w:val="-2"/>
          <w:sz w:val="18"/>
        </w:rPr>
        <w:t xml:space="preserve"> hiérarchique</w:t>
      </w:r>
      <w:r w:rsidR="00B25112">
        <w:rPr>
          <w:rFonts w:cs="Arial"/>
          <w:bCs/>
          <w:iCs/>
          <w:spacing w:val="-2"/>
          <w:sz w:val="18"/>
        </w:rPr>
        <w:t>s</w:t>
      </w:r>
      <w:r w:rsidRPr="00B25112">
        <w:rPr>
          <w:rFonts w:cs="Arial"/>
          <w:bCs/>
          <w:iCs/>
          <w:spacing w:val="-2"/>
          <w:sz w:val="18"/>
        </w:rPr>
        <w:t>.</w:t>
      </w:r>
    </w:p>
    <w:p w14:paraId="5066F8F2" w14:textId="77777777" w:rsidR="00B40256" w:rsidRPr="00B25112" w:rsidRDefault="00B40256"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sz w:val="16"/>
          <w:szCs w:val="16"/>
        </w:rPr>
      </w:pPr>
    </w:p>
    <w:p w14:paraId="196948B5" w14:textId="77777777" w:rsidR="009346A1" w:rsidRPr="00B25112" w:rsidRDefault="009346A1" w:rsidP="00B40256">
      <w:pPr>
        <w:pStyle w:val="Corpsdetexte"/>
        <w:spacing w:line="259" w:lineRule="auto"/>
        <w:rPr>
          <w:i w:val="0"/>
        </w:rPr>
      </w:pPr>
      <w:r w:rsidRPr="00B25112">
        <w:rPr>
          <w:i w:val="0"/>
        </w:rPr>
        <w:t xml:space="preserve">m’a </w:t>
      </w:r>
      <w:r w:rsidR="00B25112">
        <w:rPr>
          <w:i w:val="0"/>
        </w:rPr>
        <w:t>imposé des conditions de travail qui risqu</w:t>
      </w:r>
      <w:r w:rsidR="001A5173">
        <w:rPr>
          <w:i w:val="0"/>
        </w:rPr>
        <w:t xml:space="preserve">aient </w:t>
      </w:r>
      <w:r w:rsidRPr="00B25112">
        <w:rPr>
          <w:i w:val="0"/>
        </w:rPr>
        <w:t xml:space="preserve">de compromettre la qualité </w:t>
      </w:r>
      <w:r w:rsidR="001A5173">
        <w:rPr>
          <w:i w:val="0"/>
        </w:rPr>
        <w:t xml:space="preserve">et la sécurité </w:t>
      </w:r>
      <w:r w:rsidRPr="00B25112">
        <w:rPr>
          <w:i w:val="0"/>
        </w:rPr>
        <w:t>des soins et des services</w:t>
      </w:r>
      <w:r w:rsidR="001A5173">
        <w:rPr>
          <w:i w:val="0"/>
        </w:rPr>
        <w:t xml:space="preserve"> ainsi que le respect des droits et obligations ci-haut mentionnés</w:t>
      </w:r>
      <w:r w:rsidRPr="00B25112">
        <w:rPr>
          <w:i w:val="0"/>
        </w:rPr>
        <w:t>.</w:t>
      </w:r>
    </w:p>
    <w:p w14:paraId="7717100F" w14:textId="77777777" w:rsidR="006E32EB" w:rsidRPr="00B25112" w:rsidRDefault="006E32EB" w:rsidP="00B40256">
      <w:pPr>
        <w:pStyle w:val="Corpsdetexte"/>
        <w:spacing w:line="259" w:lineRule="auto"/>
        <w:rPr>
          <w:i w:val="0"/>
        </w:rPr>
      </w:pPr>
    </w:p>
    <w:p w14:paraId="4ACFF427" w14:textId="77777777" w:rsidR="009346A1" w:rsidRPr="00B25112" w:rsidRDefault="001A5173" w:rsidP="00CD4332">
      <w:pPr>
        <w:pStyle w:val="Corpsdetexte"/>
        <w:spacing w:after="120" w:line="259" w:lineRule="auto"/>
        <w:rPr>
          <w:i w:val="0"/>
        </w:rPr>
      </w:pPr>
      <w:r>
        <w:rPr>
          <w:i w:val="0"/>
        </w:rPr>
        <w:t xml:space="preserve">Aux </w:t>
      </w:r>
      <w:r w:rsidR="009346A1" w:rsidRPr="00B25112">
        <w:rPr>
          <w:i w:val="0"/>
        </w:rPr>
        <w:t>administrateur</w:t>
      </w:r>
      <w:r>
        <w:rPr>
          <w:i w:val="0"/>
        </w:rPr>
        <w:t>s</w:t>
      </w:r>
      <w:r w:rsidR="009346A1" w:rsidRPr="00B25112">
        <w:rPr>
          <w:i w:val="0"/>
        </w:rPr>
        <w:t xml:space="preserve"> responsable</w:t>
      </w:r>
      <w:r>
        <w:rPr>
          <w:i w:val="0"/>
        </w:rPr>
        <w:t>s</w:t>
      </w:r>
      <w:r w:rsidR="009346A1" w:rsidRPr="00B25112">
        <w:rPr>
          <w:i w:val="0"/>
        </w:rPr>
        <w:t xml:space="preserve"> de la répartition des effectifs et des moyens à utiliser pour fournir à la clientèle les services de qualité, je demande qu’il</w:t>
      </w:r>
      <w:r>
        <w:rPr>
          <w:i w:val="0"/>
        </w:rPr>
        <w:t>s</w:t>
      </w:r>
      <w:r w:rsidR="009346A1" w:rsidRPr="00B25112">
        <w:rPr>
          <w:i w:val="0"/>
        </w:rPr>
        <w:t xml:space="preserve"> apporte</w:t>
      </w:r>
      <w:r>
        <w:rPr>
          <w:i w:val="0"/>
        </w:rPr>
        <w:t>nt</w:t>
      </w:r>
      <w:r w:rsidR="009346A1" w:rsidRPr="00B25112">
        <w:rPr>
          <w:i w:val="0"/>
        </w:rPr>
        <w:t xml:space="preserve"> les correctifs nécessaires pouvant assurer des services adéquats</w:t>
      </w:r>
      <w:r>
        <w:rPr>
          <w:i w:val="0"/>
        </w:rPr>
        <w:t xml:space="preserve"> aux bénéficiaires et des conditions de travail sécuritaires au personnel</w:t>
      </w:r>
      <w:r w:rsidR="009346A1" w:rsidRPr="00B25112">
        <w:rPr>
          <w:i w:val="0"/>
        </w:rPr>
        <w:t>.</w:t>
      </w:r>
    </w:p>
    <w:p w14:paraId="26D65ACE"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58B60772" w14:textId="77777777"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5A48869D" w14:textId="1DCE68EF" w:rsidR="009346A1" w:rsidRPr="00B25112" w:rsidRDefault="009346A1" w:rsidP="009346A1">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Cs/>
          <w:iCs/>
          <w:spacing w:val="-2"/>
        </w:rPr>
        <w:t>_________________________</w:t>
      </w:r>
      <w:r w:rsidR="00805256">
        <w:rPr>
          <w:rFonts w:cs="Arial"/>
          <w:bCs/>
          <w:iCs/>
          <w:spacing w:val="-2"/>
        </w:rPr>
        <w:t>_______________________</w:t>
      </w:r>
    </w:p>
    <w:p w14:paraId="2B612BF3" w14:textId="77777777" w:rsidR="00CB65BF" w:rsidRPr="00B25112" w:rsidRDefault="009346A1" w:rsidP="00837E6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Cs/>
          <w:iCs/>
          <w:spacing w:val="-2"/>
        </w:rPr>
        <w:t>Infirmière</w:t>
      </w:r>
    </w:p>
    <w:p w14:paraId="49DFC6DE" w14:textId="77777777" w:rsidR="00CB65BF" w:rsidRPr="00B25112" w:rsidRDefault="00CB65BF" w:rsidP="00CB65BF">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p>
    <w:p w14:paraId="28DD1854" w14:textId="146C7203" w:rsidR="00E11228" w:rsidRPr="00B25112" w:rsidRDefault="00805256" w:rsidP="00CB65BF">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Pr>
          <w:rFonts w:cs="Arial"/>
          <w:bCs/>
          <w:iCs/>
          <w:spacing w:val="-2"/>
        </w:rPr>
        <w:t>c. c.</w:t>
      </w:r>
      <w:r>
        <w:rPr>
          <w:rFonts w:cs="Arial"/>
          <w:bCs/>
          <w:iCs/>
          <w:spacing w:val="-2"/>
        </w:rPr>
        <w:tab/>
        <w:t>Président-directeur général</w:t>
      </w:r>
    </w:p>
    <w:p w14:paraId="44FB14A6" w14:textId="77777777" w:rsidR="00CB65BF" w:rsidRDefault="00CB65BF" w:rsidP="00CB65BF">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sidRPr="00B25112">
        <w:rPr>
          <w:rFonts w:cs="Arial"/>
          <w:bCs/>
          <w:iCs/>
          <w:spacing w:val="-2"/>
        </w:rPr>
        <w:tab/>
        <w:t>Responsable syndicale</w:t>
      </w:r>
    </w:p>
    <w:p w14:paraId="6F53FEBE" w14:textId="77777777" w:rsidR="007B13DF" w:rsidRDefault="007B13DF" w:rsidP="00CB65BF">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Pr>
          <w:rFonts w:cs="Arial"/>
          <w:bCs/>
          <w:iCs/>
          <w:spacing w:val="-2"/>
        </w:rPr>
        <w:tab/>
        <w:t>Comité SST</w:t>
      </w:r>
      <w:bookmarkStart w:id="0" w:name="_GoBack"/>
      <w:bookmarkEnd w:id="0"/>
    </w:p>
    <w:p w14:paraId="0460A215" w14:textId="77777777" w:rsidR="007B13DF" w:rsidRPr="00B25112" w:rsidRDefault="007B13DF" w:rsidP="00CB65BF">
      <w:pPr>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rPr>
          <w:rFonts w:cs="Arial"/>
          <w:bCs/>
          <w:iCs/>
          <w:spacing w:val="-2"/>
        </w:rPr>
      </w:pPr>
      <w:r>
        <w:rPr>
          <w:rFonts w:cs="Arial"/>
          <w:bCs/>
          <w:iCs/>
          <w:spacing w:val="-2"/>
        </w:rPr>
        <w:tab/>
        <w:t>CNESST</w:t>
      </w:r>
    </w:p>
    <w:p w14:paraId="70455BAF" w14:textId="77777777" w:rsidR="00837E6D" w:rsidRPr="00B25112" w:rsidRDefault="00837E6D" w:rsidP="00837E6D"/>
    <w:p w14:paraId="08B220FF" w14:textId="77777777" w:rsidR="00837E6D" w:rsidRPr="00B25112" w:rsidRDefault="00837E6D" w:rsidP="00837E6D">
      <w:pPr>
        <w:rPr>
          <w:u w:val="single"/>
        </w:rPr>
      </w:pPr>
      <w:r w:rsidRPr="00B25112">
        <w:rPr>
          <w:u w:val="single"/>
        </w:rPr>
        <w:t>Description de la situation</w:t>
      </w:r>
    </w:p>
    <w:p w14:paraId="34A879B4" w14:textId="77777777" w:rsidR="00837E6D" w:rsidRPr="00B25112" w:rsidRDefault="00837E6D" w:rsidP="00837E6D">
      <w:pPr>
        <w:rPr>
          <w:u w:val="single"/>
        </w:rPr>
      </w:pPr>
    </w:p>
    <w:p w14:paraId="3E51C888" w14:textId="71B290DA" w:rsidR="00837E6D" w:rsidRDefault="00837E6D" w:rsidP="00837E6D">
      <w:pPr>
        <w:spacing w:line="360" w:lineRule="auto"/>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EAC84" w14:textId="0E0D0C1D" w:rsidR="00805256" w:rsidRPr="00837E6D" w:rsidRDefault="00805256" w:rsidP="00837E6D">
      <w:pPr>
        <w:spacing w:line="360" w:lineRule="auto"/>
        <w:rPr>
          <w:u w:val="single"/>
        </w:rPr>
      </w:pPr>
      <w:r>
        <w:rPr>
          <w:u w:val="single"/>
        </w:rPr>
        <w:t>____________________________________________________________________________</w:t>
      </w:r>
    </w:p>
    <w:sectPr w:rsidR="00805256" w:rsidRPr="00837E6D" w:rsidSect="00541708">
      <w:headerReference w:type="default" r:id="rId11"/>
      <w:footerReference w:type="default" r:id="rId12"/>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8BD1" w14:textId="77777777" w:rsidR="00157AA4" w:rsidRDefault="00157AA4" w:rsidP="00F228A8">
      <w:r>
        <w:separator/>
      </w:r>
    </w:p>
  </w:endnote>
  <w:endnote w:type="continuationSeparator" w:id="0">
    <w:p w14:paraId="4A1D0791" w14:textId="77777777" w:rsidR="00157AA4" w:rsidRDefault="00157AA4" w:rsidP="00F2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02BF" w14:textId="77777777" w:rsidR="00CB65BF" w:rsidRPr="00402224" w:rsidRDefault="00402224" w:rsidP="00402224">
    <w:pPr>
      <w:tabs>
        <w:tab w:val="center" w:pos="4550"/>
        <w:tab w:val="left" w:pos="5818"/>
      </w:tabs>
      <w:ind w:right="260"/>
      <w:jc w:val="right"/>
      <w:rPr>
        <w:color w:val="222A35" w:themeColor="text2" w:themeShade="80"/>
        <w:szCs w:val="22"/>
      </w:rPr>
    </w:pPr>
    <w:r w:rsidRPr="00402224">
      <w:rPr>
        <w:color w:val="323E4F" w:themeColor="text2" w:themeShade="BF"/>
        <w:szCs w:val="22"/>
      </w:rPr>
      <w:fldChar w:fldCharType="begin"/>
    </w:r>
    <w:r w:rsidRPr="00402224">
      <w:rPr>
        <w:color w:val="323E4F" w:themeColor="text2" w:themeShade="BF"/>
        <w:szCs w:val="22"/>
      </w:rPr>
      <w:instrText>PAGE   \* MERGEFORMAT</w:instrText>
    </w:r>
    <w:r w:rsidRPr="00402224">
      <w:rPr>
        <w:color w:val="323E4F" w:themeColor="text2" w:themeShade="BF"/>
        <w:szCs w:val="22"/>
      </w:rPr>
      <w:fldChar w:fldCharType="separate"/>
    </w:r>
    <w:r w:rsidR="00157AA4" w:rsidRPr="00157AA4">
      <w:rPr>
        <w:noProof/>
        <w:color w:val="323E4F" w:themeColor="text2" w:themeShade="BF"/>
        <w:szCs w:val="22"/>
        <w:lang w:val="fr-FR"/>
      </w:rPr>
      <w:t>1</w:t>
    </w:r>
    <w:r w:rsidRPr="00402224">
      <w:rPr>
        <w:color w:val="323E4F" w:themeColor="text2" w:themeShade="BF"/>
        <w:szCs w:val="22"/>
      </w:rPr>
      <w:fldChar w:fldCharType="end"/>
    </w:r>
    <w:r w:rsidRPr="00402224">
      <w:rPr>
        <w:color w:val="323E4F" w:themeColor="text2" w:themeShade="BF"/>
        <w:szCs w:val="22"/>
        <w:lang w:val="fr-FR"/>
      </w:rPr>
      <w:t xml:space="preserve"> | </w:t>
    </w:r>
    <w:r w:rsidRPr="00402224">
      <w:rPr>
        <w:color w:val="323E4F" w:themeColor="text2" w:themeShade="BF"/>
        <w:szCs w:val="22"/>
      </w:rPr>
      <w:fldChar w:fldCharType="begin"/>
    </w:r>
    <w:r w:rsidRPr="00402224">
      <w:rPr>
        <w:color w:val="323E4F" w:themeColor="text2" w:themeShade="BF"/>
        <w:szCs w:val="22"/>
      </w:rPr>
      <w:instrText>NUMPAGES  \* Arabic  \* MERGEFORMAT</w:instrText>
    </w:r>
    <w:r w:rsidRPr="00402224">
      <w:rPr>
        <w:color w:val="323E4F" w:themeColor="text2" w:themeShade="BF"/>
        <w:szCs w:val="22"/>
      </w:rPr>
      <w:fldChar w:fldCharType="separate"/>
    </w:r>
    <w:r w:rsidR="00157AA4" w:rsidRPr="00157AA4">
      <w:rPr>
        <w:noProof/>
        <w:color w:val="323E4F" w:themeColor="text2" w:themeShade="BF"/>
        <w:szCs w:val="22"/>
        <w:lang w:val="fr-FR"/>
      </w:rPr>
      <w:t>1</w:t>
    </w:r>
    <w:r w:rsidRPr="00402224">
      <w:rPr>
        <w:color w:val="323E4F" w:themeColor="text2" w:themeShade="BF"/>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1DA35" w14:textId="77777777" w:rsidR="00157AA4" w:rsidRDefault="00157AA4" w:rsidP="00F228A8">
      <w:r>
        <w:separator/>
      </w:r>
    </w:p>
  </w:footnote>
  <w:footnote w:type="continuationSeparator" w:id="0">
    <w:p w14:paraId="188EE89A" w14:textId="77777777" w:rsidR="00157AA4" w:rsidRDefault="00157AA4" w:rsidP="00F2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240A" w14:textId="558D8AEA" w:rsidR="008E6457" w:rsidRPr="00541708" w:rsidRDefault="00A26FE7">
    <w:pPr>
      <w:pStyle w:val="En-tte"/>
      <w:rPr>
        <w:sz w:val="2"/>
        <w:szCs w:val="2"/>
      </w:rPr>
    </w:pPr>
    <w:r w:rsidRPr="00541708">
      <w:rPr>
        <w:noProof/>
        <w:sz w:val="2"/>
        <w:szCs w:val="2"/>
        <w:lang w:eastAsia="fr-CA"/>
      </w:rPr>
      <w:drawing>
        <wp:anchor distT="0" distB="0" distL="114300" distR="114300" simplePos="0" relativeHeight="251658240" behindDoc="1" locked="0" layoutInCell="1" allowOverlap="1" wp14:anchorId="48C9A11F" wp14:editId="4EB0B76D">
          <wp:simplePos x="0" y="0"/>
          <wp:positionH relativeFrom="margin">
            <wp:posOffset>-209550</wp:posOffset>
          </wp:positionH>
          <wp:positionV relativeFrom="paragraph">
            <wp:posOffset>-10160</wp:posOffset>
          </wp:positionV>
          <wp:extent cx="1047750" cy="1047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Q_icon_couleur.jpg"/>
                  <pic:cNvPicPr/>
                </pic:nvPicPr>
                <pic:blipFill>
                  <a:blip r:embed="rId1">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6366"/>
    <w:multiLevelType w:val="hybridMultilevel"/>
    <w:tmpl w:val="151404B4"/>
    <w:lvl w:ilvl="0" w:tplc="0C0C0001">
      <w:start w:val="1"/>
      <w:numFmt w:val="bullet"/>
      <w:lvlText w:val=""/>
      <w:lvlJc w:val="left"/>
      <w:pPr>
        <w:ind w:left="1170" w:hanging="360"/>
      </w:pPr>
      <w:rPr>
        <w:rFonts w:ascii="Symbol" w:hAnsi="Symbol" w:hint="default"/>
      </w:rPr>
    </w:lvl>
    <w:lvl w:ilvl="1" w:tplc="0C0C0003" w:tentative="1">
      <w:start w:val="1"/>
      <w:numFmt w:val="bullet"/>
      <w:lvlText w:val="o"/>
      <w:lvlJc w:val="left"/>
      <w:pPr>
        <w:ind w:left="1890" w:hanging="360"/>
      </w:pPr>
      <w:rPr>
        <w:rFonts w:ascii="Courier New" w:hAnsi="Courier New" w:cs="Courier New" w:hint="default"/>
      </w:rPr>
    </w:lvl>
    <w:lvl w:ilvl="2" w:tplc="0C0C0005" w:tentative="1">
      <w:start w:val="1"/>
      <w:numFmt w:val="bullet"/>
      <w:lvlText w:val=""/>
      <w:lvlJc w:val="left"/>
      <w:pPr>
        <w:ind w:left="2610" w:hanging="360"/>
      </w:pPr>
      <w:rPr>
        <w:rFonts w:ascii="Wingdings" w:hAnsi="Wingdings" w:hint="default"/>
      </w:rPr>
    </w:lvl>
    <w:lvl w:ilvl="3" w:tplc="0C0C0001" w:tentative="1">
      <w:start w:val="1"/>
      <w:numFmt w:val="bullet"/>
      <w:lvlText w:val=""/>
      <w:lvlJc w:val="left"/>
      <w:pPr>
        <w:ind w:left="3330" w:hanging="360"/>
      </w:pPr>
      <w:rPr>
        <w:rFonts w:ascii="Symbol" w:hAnsi="Symbol" w:hint="default"/>
      </w:rPr>
    </w:lvl>
    <w:lvl w:ilvl="4" w:tplc="0C0C0003" w:tentative="1">
      <w:start w:val="1"/>
      <w:numFmt w:val="bullet"/>
      <w:lvlText w:val="o"/>
      <w:lvlJc w:val="left"/>
      <w:pPr>
        <w:ind w:left="4050" w:hanging="360"/>
      </w:pPr>
      <w:rPr>
        <w:rFonts w:ascii="Courier New" w:hAnsi="Courier New" w:cs="Courier New" w:hint="default"/>
      </w:rPr>
    </w:lvl>
    <w:lvl w:ilvl="5" w:tplc="0C0C0005" w:tentative="1">
      <w:start w:val="1"/>
      <w:numFmt w:val="bullet"/>
      <w:lvlText w:val=""/>
      <w:lvlJc w:val="left"/>
      <w:pPr>
        <w:ind w:left="4770" w:hanging="360"/>
      </w:pPr>
      <w:rPr>
        <w:rFonts w:ascii="Wingdings" w:hAnsi="Wingdings" w:hint="default"/>
      </w:rPr>
    </w:lvl>
    <w:lvl w:ilvl="6" w:tplc="0C0C0001" w:tentative="1">
      <w:start w:val="1"/>
      <w:numFmt w:val="bullet"/>
      <w:lvlText w:val=""/>
      <w:lvlJc w:val="left"/>
      <w:pPr>
        <w:ind w:left="5490" w:hanging="360"/>
      </w:pPr>
      <w:rPr>
        <w:rFonts w:ascii="Symbol" w:hAnsi="Symbol" w:hint="default"/>
      </w:rPr>
    </w:lvl>
    <w:lvl w:ilvl="7" w:tplc="0C0C0003" w:tentative="1">
      <w:start w:val="1"/>
      <w:numFmt w:val="bullet"/>
      <w:lvlText w:val="o"/>
      <w:lvlJc w:val="left"/>
      <w:pPr>
        <w:ind w:left="6210" w:hanging="360"/>
      </w:pPr>
      <w:rPr>
        <w:rFonts w:ascii="Courier New" w:hAnsi="Courier New" w:cs="Courier New" w:hint="default"/>
      </w:rPr>
    </w:lvl>
    <w:lvl w:ilvl="8" w:tplc="0C0C0005" w:tentative="1">
      <w:start w:val="1"/>
      <w:numFmt w:val="bullet"/>
      <w:lvlText w:val=""/>
      <w:lvlJc w:val="left"/>
      <w:pPr>
        <w:ind w:left="6930" w:hanging="360"/>
      </w:pPr>
      <w:rPr>
        <w:rFonts w:ascii="Wingdings" w:hAnsi="Wingdings" w:hint="default"/>
      </w:rPr>
    </w:lvl>
  </w:abstractNum>
  <w:abstractNum w:abstractNumId="1" w15:restartNumberingAfterBreak="0">
    <w:nsid w:val="23FD4AE2"/>
    <w:multiLevelType w:val="hybridMultilevel"/>
    <w:tmpl w:val="94ECC398"/>
    <w:lvl w:ilvl="0" w:tplc="0C0C000B">
      <w:start w:val="1"/>
      <w:numFmt w:val="bullet"/>
      <w:lvlText w:val=""/>
      <w:lvlJc w:val="left"/>
      <w:pPr>
        <w:ind w:left="6024" w:hanging="360"/>
      </w:pPr>
      <w:rPr>
        <w:rFonts w:ascii="Wingdings" w:hAnsi="Wingdings" w:hint="default"/>
      </w:rPr>
    </w:lvl>
    <w:lvl w:ilvl="1" w:tplc="0C0C0003" w:tentative="1">
      <w:start w:val="1"/>
      <w:numFmt w:val="bullet"/>
      <w:lvlText w:val="o"/>
      <w:lvlJc w:val="left"/>
      <w:pPr>
        <w:ind w:left="6744" w:hanging="360"/>
      </w:pPr>
      <w:rPr>
        <w:rFonts w:ascii="Courier New" w:hAnsi="Courier New" w:cs="Courier New" w:hint="default"/>
      </w:rPr>
    </w:lvl>
    <w:lvl w:ilvl="2" w:tplc="0C0C0005" w:tentative="1">
      <w:start w:val="1"/>
      <w:numFmt w:val="bullet"/>
      <w:lvlText w:val=""/>
      <w:lvlJc w:val="left"/>
      <w:pPr>
        <w:ind w:left="7464" w:hanging="360"/>
      </w:pPr>
      <w:rPr>
        <w:rFonts w:ascii="Wingdings" w:hAnsi="Wingdings" w:hint="default"/>
      </w:rPr>
    </w:lvl>
    <w:lvl w:ilvl="3" w:tplc="0C0C0001" w:tentative="1">
      <w:start w:val="1"/>
      <w:numFmt w:val="bullet"/>
      <w:lvlText w:val=""/>
      <w:lvlJc w:val="left"/>
      <w:pPr>
        <w:ind w:left="8184" w:hanging="360"/>
      </w:pPr>
      <w:rPr>
        <w:rFonts w:ascii="Symbol" w:hAnsi="Symbol" w:hint="default"/>
      </w:rPr>
    </w:lvl>
    <w:lvl w:ilvl="4" w:tplc="0C0C0003" w:tentative="1">
      <w:start w:val="1"/>
      <w:numFmt w:val="bullet"/>
      <w:lvlText w:val="o"/>
      <w:lvlJc w:val="left"/>
      <w:pPr>
        <w:ind w:left="8904" w:hanging="360"/>
      </w:pPr>
      <w:rPr>
        <w:rFonts w:ascii="Courier New" w:hAnsi="Courier New" w:cs="Courier New" w:hint="default"/>
      </w:rPr>
    </w:lvl>
    <w:lvl w:ilvl="5" w:tplc="0C0C0005" w:tentative="1">
      <w:start w:val="1"/>
      <w:numFmt w:val="bullet"/>
      <w:lvlText w:val=""/>
      <w:lvlJc w:val="left"/>
      <w:pPr>
        <w:ind w:left="9624" w:hanging="360"/>
      </w:pPr>
      <w:rPr>
        <w:rFonts w:ascii="Wingdings" w:hAnsi="Wingdings" w:hint="default"/>
      </w:rPr>
    </w:lvl>
    <w:lvl w:ilvl="6" w:tplc="0C0C0001" w:tentative="1">
      <w:start w:val="1"/>
      <w:numFmt w:val="bullet"/>
      <w:lvlText w:val=""/>
      <w:lvlJc w:val="left"/>
      <w:pPr>
        <w:ind w:left="10344" w:hanging="360"/>
      </w:pPr>
      <w:rPr>
        <w:rFonts w:ascii="Symbol" w:hAnsi="Symbol" w:hint="default"/>
      </w:rPr>
    </w:lvl>
    <w:lvl w:ilvl="7" w:tplc="0C0C0003" w:tentative="1">
      <w:start w:val="1"/>
      <w:numFmt w:val="bullet"/>
      <w:lvlText w:val="o"/>
      <w:lvlJc w:val="left"/>
      <w:pPr>
        <w:ind w:left="11064" w:hanging="360"/>
      </w:pPr>
      <w:rPr>
        <w:rFonts w:ascii="Courier New" w:hAnsi="Courier New" w:cs="Courier New" w:hint="default"/>
      </w:rPr>
    </w:lvl>
    <w:lvl w:ilvl="8" w:tplc="0C0C0005" w:tentative="1">
      <w:start w:val="1"/>
      <w:numFmt w:val="bullet"/>
      <w:lvlText w:val=""/>
      <w:lvlJc w:val="left"/>
      <w:pPr>
        <w:ind w:left="11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1"/>
    <w:rsid w:val="00077924"/>
    <w:rsid w:val="00086E08"/>
    <w:rsid w:val="000F207F"/>
    <w:rsid w:val="00157AA4"/>
    <w:rsid w:val="00192AC4"/>
    <w:rsid w:val="00194B0F"/>
    <w:rsid w:val="001A5173"/>
    <w:rsid w:val="001A6047"/>
    <w:rsid w:val="001C27C7"/>
    <w:rsid w:val="001E30D9"/>
    <w:rsid w:val="00292107"/>
    <w:rsid w:val="002B1A94"/>
    <w:rsid w:val="002D07E5"/>
    <w:rsid w:val="002F6CEF"/>
    <w:rsid w:val="00317C67"/>
    <w:rsid w:val="003A6D59"/>
    <w:rsid w:val="003E4E8D"/>
    <w:rsid w:val="00402224"/>
    <w:rsid w:val="00445D49"/>
    <w:rsid w:val="004626E5"/>
    <w:rsid w:val="004A67A6"/>
    <w:rsid w:val="00514E6C"/>
    <w:rsid w:val="00541708"/>
    <w:rsid w:val="00691CF5"/>
    <w:rsid w:val="006E32EB"/>
    <w:rsid w:val="007B13DF"/>
    <w:rsid w:val="00805256"/>
    <w:rsid w:val="00806901"/>
    <w:rsid w:val="00837E6D"/>
    <w:rsid w:val="00860852"/>
    <w:rsid w:val="008E3A41"/>
    <w:rsid w:val="008E6457"/>
    <w:rsid w:val="009346A1"/>
    <w:rsid w:val="00A26FE7"/>
    <w:rsid w:val="00A9076F"/>
    <w:rsid w:val="00A9484E"/>
    <w:rsid w:val="00B25112"/>
    <w:rsid w:val="00B40256"/>
    <w:rsid w:val="00CB65BF"/>
    <w:rsid w:val="00CD4332"/>
    <w:rsid w:val="00D24DCC"/>
    <w:rsid w:val="00D3193A"/>
    <w:rsid w:val="00DD4F7E"/>
    <w:rsid w:val="00E11228"/>
    <w:rsid w:val="00E11AB3"/>
    <w:rsid w:val="00EE36D6"/>
    <w:rsid w:val="00F22235"/>
    <w:rsid w:val="00F228A8"/>
    <w:rsid w:val="00F324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47906"/>
  <w15:chartTrackingRefBased/>
  <w15:docId w15:val="{A752541C-F991-4E1D-B834-5A56F4FF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A1"/>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CB65BF"/>
    <w:pPr>
      <w:keepNext/>
      <w:tabs>
        <w:tab w:val="left" w:pos="-1440"/>
        <w:tab w:val="left" w:pos="-720"/>
        <w:tab w:val="left" w:pos="0"/>
        <w:tab w:val="left" w:pos="45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outlineLvl w:val="0"/>
    </w:pPr>
    <w:rPr>
      <w:rFonts w:cs="Arial"/>
      <w:bCs/>
      <w:i/>
      <w:iCs/>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28A8"/>
    <w:pPr>
      <w:tabs>
        <w:tab w:val="center" w:pos="4320"/>
        <w:tab w:val="right" w:pos="8640"/>
      </w:tabs>
    </w:pPr>
  </w:style>
  <w:style w:type="character" w:customStyle="1" w:styleId="En-tteCar">
    <w:name w:val="En-tête Car"/>
    <w:basedOn w:val="Policepardfaut"/>
    <w:link w:val="En-tte"/>
    <w:uiPriority w:val="99"/>
    <w:rsid w:val="00F228A8"/>
    <w:rPr>
      <w:rFonts w:ascii="Arial" w:eastAsia="Times New Roman" w:hAnsi="Arial" w:cs="Times New Roman"/>
      <w:szCs w:val="24"/>
      <w:lang w:eastAsia="fr-FR"/>
    </w:rPr>
  </w:style>
  <w:style w:type="paragraph" w:styleId="Pieddepage">
    <w:name w:val="footer"/>
    <w:basedOn w:val="Normal"/>
    <w:link w:val="PieddepageCar"/>
    <w:uiPriority w:val="99"/>
    <w:unhideWhenUsed/>
    <w:rsid w:val="00F228A8"/>
    <w:pPr>
      <w:tabs>
        <w:tab w:val="center" w:pos="4320"/>
        <w:tab w:val="right" w:pos="8640"/>
      </w:tabs>
    </w:pPr>
  </w:style>
  <w:style w:type="character" w:customStyle="1" w:styleId="PieddepageCar">
    <w:name w:val="Pied de page Car"/>
    <w:basedOn w:val="Policepardfaut"/>
    <w:link w:val="Pieddepage"/>
    <w:uiPriority w:val="99"/>
    <w:rsid w:val="00F228A8"/>
    <w:rPr>
      <w:rFonts w:ascii="Arial" w:eastAsia="Times New Roman" w:hAnsi="Arial" w:cs="Times New Roman"/>
      <w:szCs w:val="24"/>
      <w:lang w:eastAsia="fr-FR"/>
    </w:rPr>
  </w:style>
  <w:style w:type="character" w:customStyle="1" w:styleId="Titre1Car">
    <w:name w:val="Titre 1 Car"/>
    <w:basedOn w:val="Policepardfaut"/>
    <w:link w:val="Titre1"/>
    <w:uiPriority w:val="9"/>
    <w:rsid w:val="00CB65BF"/>
    <w:rPr>
      <w:rFonts w:ascii="Arial" w:eastAsia="Times New Roman" w:hAnsi="Arial" w:cs="Arial"/>
      <w:bCs/>
      <w:i/>
      <w:iCs/>
      <w:spacing w:val="-2"/>
      <w:szCs w:val="24"/>
      <w:lang w:eastAsia="fr-FR"/>
    </w:rPr>
  </w:style>
  <w:style w:type="paragraph" w:styleId="Corpsdetexte">
    <w:name w:val="Body Text"/>
    <w:basedOn w:val="Normal"/>
    <w:link w:val="CorpsdetexteCar"/>
    <w:uiPriority w:val="99"/>
    <w:unhideWhenUsed/>
    <w:rsid w:val="00B40256"/>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8640"/>
        <w:tab w:val="left" w:pos="9360"/>
        <w:tab w:val="left" w:pos="10080"/>
        <w:tab w:val="left" w:pos="10800"/>
      </w:tabs>
      <w:suppressAutoHyphens/>
      <w:jc w:val="both"/>
    </w:pPr>
    <w:rPr>
      <w:rFonts w:cs="Arial"/>
      <w:bCs/>
      <w:i/>
      <w:iCs/>
      <w:spacing w:val="-2"/>
    </w:rPr>
  </w:style>
  <w:style w:type="character" w:customStyle="1" w:styleId="CorpsdetexteCar">
    <w:name w:val="Corps de texte Car"/>
    <w:basedOn w:val="Policepardfaut"/>
    <w:link w:val="Corpsdetexte"/>
    <w:uiPriority w:val="99"/>
    <w:rsid w:val="00B40256"/>
    <w:rPr>
      <w:rFonts w:ascii="Arial" w:eastAsia="Times New Roman" w:hAnsi="Arial" w:cs="Arial"/>
      <w:bCs/>
      <w:i/>
      <w:iCs/>
      <w:spacing w:val="-2"/>
      <w:szCs w:val="24"/>
      <w:lang w:eastAsia="fr-FR"/>
    </w:rPr>
  </w:style>
  <w:style w:type="paragraph" w:styleId="Textedebulles">
    <w:name w:val="Balloon Text"/>
    <w:basedOn w:val="Normal"/>
    <w:link w:val="TextedebullesCar"/>
    <w:uiPriority w:val="99"/>
    <w:semiHidden/>
    <w:unhideWhenUsed/>
    <w:rsid w:val="003A6D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D59"/>
    <w:rPr>
      <w:rFonts w:ascii="Segoe UI" w:eastAsia="Times New Roman" w:hAnsi="Segoe UI" w:cs="Segoe UI"/>
      <w:sz w:val="18"/>
      <w:szCs w:val="18"/>
      <w:lang w:eastAsia="fr-FR"/>
    </w:rPr>
  </w:style>
  <w:style w:type="paragraph" w:styleId="Paragraphedeliste">
    <w:name w:val="List Paragraph"/>
    <w:basedOn w:val="Normal"/>
    <w:uiPriority w:val="34"/>
    <w:qFormat/>
    <w:rsid w:val="001C2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1702801D64957740B2F5AC095B46FE4A02002A30AEB711C405408BE17057E6F15C67" ma:contentTypeVersion="2" ma:contentTypeDescription="Créer document Word" ma:contentTypeScope="" ma:versionID="bca0f43f0142c30651b255ec44372fec">
  <xsd:schema xmlns:xsd="http://www.w3.org/2001/XMLSchema" xmlns:xs="http://www.w3.org/2001/XMLSchema" xmlns:p="http://schemas.microsoft.com/office/2006/metadata/properties" xmlns:ns2="edd08211-7b31-4ff6-865c-71f5e9cacce5" targetNamespace="http://schemas.microsoft.com/office/2006/metadata/properties" ma:root="true" ma:fieldsID="7f5ae79748733aa8d80ecfdec7cf1979" ns2:_="">
    <xsd:import namespace="edd08211-7b31-4ff6-865c-71f5e9cacce5"/>
    <xsd:element name="properties">
      <xsd:complexType>
        <xsd:sequence>
          <xsd:element name="documentManagement">
            <xsd:complexType>
              <xsd:all>
                <xsd:element ref="ns2:FiqAuteurDocument" minOccurs="0"/>
                <xsd:element ref="ns2:TaxCatchAll" minOccurs="0"/>
                <xsd:element ref="ns2:TaxCatchAllLabel" minOccurs="0"/>
                <xsd:element ref="ns2:j52074be5d8248098870005495c31249" minOccurs="0"/>
                <xsd:element ref="ns2:bfe7a8c44ed442169e02531149c1543c" minOccurs="0"/>
                <xsd:element ref="ns2:ga501566c6564468aef73bb89d221f8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8211-7b31-4ff6-865c-71f5e9cacce5" elementFormDefault="qualified">
    <xsd:import namespace="http://schemas.microsoft.com/office/2006/documentManagement/types"/>
    <xsd:import namespace="http://schemas.microsoft.com/office/infopath/2007/PartnerControls"/>
    <xsd:element name="FiqAuteurDocument" ma:index="8" nillable="true" ma:displayName="Auteur du document" ma:internalName="FiqAuteurDocument">
      <xsd:simpleType>
        <xsd:restriction base="dms:Text">
          <xsd:maxLength value="255"/>
        </xsd:restriction>
      </xsd:simpleType>
    </xsd:element>
    <xsd:element name="TaxCatchAll" ma:index="9" nillable="true" ma:displayName="Taxonomy Catch All Column" ma:description="" ma:hidden="true" ma:list="{a228072b-7a40-40a3-81f4-bafa1caf6939}" ma:internalName="TaxCatchAll" ma:showField="CatchAllData" ma:web="edd08211-7b31-4ff6-865c-71f5e9cacc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28072b-7a40-40a3-81f4-bafa1caf6939}" ma:internalName="TaxCatchAllLabel" ma:readOnly="true" ma:showField="CatchAllDataLabel" ma:web="edd08211-7b31-4ff6-865c-71f5e9cacce5">
      <xsd:complexType>
        <xsd:complexContent>
          <xsd:extension base="dms:MultiChoiceLookup">
            <xsd:sequence>
              <xsd:element name="Value" type="dms:Lookup" maxOccurs="unbounded" minOccurs="0" nillable="true"/>
            </xsd:sequence>
          </xsd:extension>
        </xsd:complexContent>
      </xsd:complexType>
    </xsd:element>
    <xsd:element name="j52074be5d8248098870005495c31249" ma:index="14" nillable="true" ma:taxonomy="true" ma:internalName="j52074be5d8248098870005495c31249" ma:taxonomyFieldName="FiqCategorie" ma:displayName="Catégorie" ma:readOnly="false" ma:default="" ma:fieldId="{352074be-5d82-4809-8870-005495c31249}" ma:sspId="c8ddf793-7d3c-4f5e-911a-fffc43484888" ma:termSetId="cf85388c-03eb-4113-b9b5-0bb409e6c81a" ma:anchorId="00000000-0000-0000-0000-000000000000" ma:open="false" ma:isKeyword="false">
      <xsd:complexType>
        <xsd:sequence>
          <xsd:element ref="pc:Terms" minOccurs="0" maxOccurs="1"/>
        </xsd:sequence>
      </xsd:complexType>
    </xsd:element>
    <xsd:element name="bfe7a8c44ed442169e02531149c1543c" ma:index="15" nillable="true" ma:taxonomy="true" ma:internalName="bfe7a8c44ed442169e02531149c1543c" ma:taxonomyFieldName="FiqSecteur" ma:displayName="Secteur" ma:default="" ma:fieldId="{bfe7a8c4-4ed4-4216-9e02-531149c1543c}" ma:sspId="c8ddf793-7d3c-4f5e-911a-fffc43484888" ma:termSetId="4fe33728-3290-4058-9463-3c28b4d64bc9" ma:anchorId="00000000-0000-0000-0000-000000000000" ma:open="false" ma:isKeyword="false">
      <xsd:complexType>
        <xsd:sequence>
          <xsd:element ref="pc:Terms" minOccurs="0" maxOccurs="1"/>
        </xsd:sequence>
      </xsd:complexType>
    </xsd:element>
    <xsd:element name="ga501566c6564468aef73bb89d221f8e" ma:index="16" nillable="true" ma:taxonomy="true" ma:internalName="ga501566c6564468aef73bb89d221f8e" ma:taxonomyFieldName="FiqTypeDocument" ma:displayName="Type de document" ma:default="" ma:fieldId="{0a501566-c656-4468-aef7-3bb89d221f8e}" ma:sspId="c8ddf793-7d3c-4f5e-911a-fffc43484888" ma:termSetId="7911ab2e-96e3-4b42-93fa-571a2f02eb0a" ma:anchorId="00000000-0000-0000-0000-000000000000" ma:open="false" ma:isKeyword="false">
      <xsd:complexType>
        <xsd:sequence>
          <xsd:element ref="pc:Terms" minOccurs="0" maxOccurs="1"/>
        </xsd:sequence>
      </xsd:complexType>
    </xsd:element>
    <xsd:element name="SharedWithUsers" ma:index="17"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d08211-7b31-4ff6-865c-71f5e9cacce5"/>
    <j52074be5d8248098870005495c31249 xmlns="edd08211-7b31-4ff6-865c-71f5e9cacce5">
      <Terms xmlns="http://schemas.microsoft.com/office/infopath/2007/PartnerControls"/>
    </j52074be5d8248098870005495c31249>
    <ga501566c6564468aef73bb89d221f8e xmlns="edd08211-7b31-4ff6-865c-71f5e9cacce5">
      <Terms xmlns="http://schemas.microsoft.com/office/infopath/2007/PartnerControls"/>
    </ga501566c6564468aef73bb89d221f8e>
    <bfe7a8c44ed442169e02531149c1543c xmlns="edd08211-7b31-4ff6-865c-71f5e9cacce5">
      <Terms xmlns="http://schemas.microsoft.com/office/infopath/2007/PartnerControls"/>
    </bfe7a8c44ed442169e02531149c1543c>
    <FiqAuteurDocument xmlns="edd08211-7b31-4ff6-865c-71f5e9cacc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2ED4-1AD5-4406-9C73-0460D440966F}">
  <ds:schemaRefs>
    <ds:schemaRef ds:uri="http://schemas.microsoft.com/sharepoint/v3/contenttype/forms"/>
  </ds:schemaRefs>
</ds:datastoreItem>
</file>

<file path=customXml/itemProps2.xml><?xml version="1.0" encoding="utf-8"?>
<ds:datastoreItem xmlns:ds="http://schemas.openxmlformats.org/officeDocument/2006/customXml" ds:itemID="{6A4CD3E8-721E-423C-8608-B135DB06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8211-7b31-4ff6-865c-71f5e9cac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0C722-9908-40CB-8764-EE42EA3B5DBD}">
  <ds:schemaRefs>
    <ds:schemaRef ds:uri="http://schemas.microsoft.com/office/2006/metadata/properties"/>
    <ds:schemaRef ds:uri="http://schemas.microsoft.com/office/infopath/2007/PartnerControls"/>
    <ds:schemaRef ds:uri="edd08211-7b31-4ff6-865c-71f5e9cacce5"/>
  </ds:schemaRefs>
</ds:datastoreItem>
</file>

<file path=customXml/itemProps4.xml><?xml version="1.0" encoding="utf-8"?>
<ds:datastoreItem xmlns:ds="http://schemas.openxmlformats.org/officeDocument/2006/customXml" ds:itemID="{D68CA102-AEEF-4763-99B3-D765DA09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675</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FIQ</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Blouin</dc:creator>
  <cp:keywords/>
  <dc:description/>
  <cp:lastModifiedBy>Dominique Trudeau</cp:lastModifiedBy>
  <cp:revision>6</cp:revision>
  <cp:lastPrinted>2017-02-14T19:15:00Z</cp:lastPrinted>
  <dcterms:created xsi:type="dcterms:W3CDTF">2019-03-01T13:59:00Z</dcterms:created>
  <dcterms:modified xsi:type="dcterms:W3CDTF">2019-03-01T14:31:00Z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0x0101001702801D64957740B2F5AC095B46FE4A02002A30AEB711C405408BE17057E6F15C67</vt:lpwstr>
  </property>
  <property fmtid="{D5CDD505-2E9C-101B-9397-08002B2CF9AE}" pid="3" name="FiqCategorie">
    <vt:lpwstr/>
  </property>
  <property fmtid="{D5CDD505-2E9C-101B-9397-08002B2CF9AE}" pid="4" name="FiqSecteur">
    <vt:lpwstr/>
  </property>
  <property fmtid="{D5CDD505-2E9C-101B-9397-08002B2CF9AE}" pid="5" name="FiqTypeDocument">
    <vt:lpwstr/>
  </property>
</Properties>
</file>